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A3" w:rsidRDefault="008F5D7F" w:rsidP="001E3B17">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noProof/>
          <w:color w:val="151515"/>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7.8pt;width:217.95pt;height:67pt;z-index:-251658240;visibility:visible;mso-wrap-edited:f" wrapcoords="2977 450 1315 1350 900 2025 969 7650 138 9225 138 10350 1038 11250 969 12375 969 14850 1038 19350 2423 20700 3254 20700 3531 20700 3600 18450 21600 18225 21462 11025 5469 7650 5608 2025 5331 1575 3669 450 2977 450">
            <v:imagedata r:id="rId8" o:title=""/>
          </v:shape>
          <o:OLEObject Type="Embed" ProgID="Word.Picture.8" ShapeID="_x0000_s1026" DrawAspect="Content" ObjectID="_1514187093" r:id="rId9"/>
        </w:pict>
      </w:r>
    </w:p>
    <w:p w:rsidR="001E3B17" w:rsidRDefault="002724F6" w:rsidP="00EF0A92">
      <w:pPr>
        <w:autoSpaceDE w:val="0"/>
        <w:autoSpaceDN w:val="0"/>
        <w:adjustRightInd w:val="0"/>
        <w:spacing w:after="0" w:line="240" w:lineRule="auto"/>
        <w:jc w:val="right"/>
        <w:rPr>
          <w:rFonts w:ascii="Arial" w:hAnsi="Arial" w:cs="Arial"/>
          <w:b/>
          <w:bCs/>
          <w:color w:val="151515"/>
          <w:sz w:val="37"/>
          <w:szCs w:val="37"/>
        </w:rPr>
      </w:pPr>
      <w:r>
        <w:rPr>
          <w:rFonts w:ascii="Arial" w:hAnsi="Arial" w:cs="Arial"/>
          <w:b/>
          <w:bCs/>
          <w:color w:val="151515"/>
          <w:sz w:val="37"/>
          <w:szCs w:val="37"/>
          <w:highlight w:val="lightGray"/>
        </w:rPr>
        <w:t xml:space="preserve">&lt;NAME&gt; </w:t>
      </w:r>
      <w:r w:rsidR="001D237C" w:rsidRPr="001D237C">
        <w:rPr>
          <w:rFonts w:ascii="Arial" w:hAnsi="Arial" w:cs="Arial"/>
          <w:b/>
          <w:bCs/>
          <w:color w:val="151515"/>
          <w:sz w:val="37"/>
          <w:szCs w:val="37"/>
          <w:highlight w:val="lightGray"/>
        </w:rPr>
        <w:t>RTPO</w:t>
      </w:r>
    </w:p>
    <w:p w:rsidR="001E3B17" w:rsidRDefault="001E3B17" w:rsidP="00EF0A92">
      <w:pPr>
        <w:autoSpaceDE w:val="0"/>
        <w:autoSpaceDN w:val="0"/>
        <w:adjustRightInd w:val="0"/>
        <w:spacing w:after="0" w:line="240" w:lineRule="auto"/>
        <w:jc w:val="right"/>
        <w:rPr>
          <w:rFonts w:ascii="Arial" w:hAnsi="Arial" w:cs="Arial"/>
          <w:b/>
          <w:bCs/>
          <w:color w:val="151515"/>
          <w:sz w:val="24"/>
          <w:szCs w:val="24"/>
        </w:rPr>
      </w:pPr>
      <w:r>
        <w:rPr>
          <w:rFonts w:ascii="Arial" w:hAnsi="Arial" w:cs="Arial"/>
          <w:b/>
          <w:bCs/>
          <w:color w:val="151515"/>
          <w:sz w:val="24"/>
          <w:szCs w:val="24"/>
        </w:rPr>
        <w:t>PROJECT FEASIBILITY FORM (PFF)</w:t>
      </w:r>
    </w:p>
    <w:p w:rsidR="001E3B17" w:rsidRDefault="001E3B17"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For assistance, contact </w:t>
      </w:r>
      <w:r w:rsidR="001D237C" w:rsidRPr="001D237C">
        <w:rPr>
          <w:rFonts w:ascii="Arial" w:hAnsi="Arial" w:cs="Arial"/>
          <w:color w:val="151515"/>
          <w:sz w:val="15"/>
          <w:szCs w:val="15"/>
          <w:highlight w:val="lightGray"/>
        </w:rPr>
        <w:t>XXXXX</w:t>
      </w:r>
      <w:r>
        <w:rPr>
          <w:rFonts w:ascii="Arial" w:hAnsi="Arial" w:cs="Arial"/>
          <w:color w:val="151515"/>
          <w:sz w:val="15"/>
          <w:szCs w:val="15"/>
        </w:rPr>
        <w:t xml:space="preserve">, RPO Planner, at </w:t>
      </w:r>
      <w:r w:rsidR="001D237C" w:rsidRPr="001D237C">
        <w:rPr>
          <w:rFonts w:ascii="Arial" w:hAnsi="Arial" w:cs="Arial"/>
          <w:color w:val="151515"/>
          <w:sz w:val="15"/>
          <w:szCs w:val="15"/>
          <w:highlight w:val="lightGray"/>
        </w:rPr>
        <w:t>phone number</w:t>
      </w:r>
      <w:r w:rsidR="001D237C">
        <w:rPr>
          <w:rFonts w:ascii="Arial" w:hAnsi="Arial" w:cs="Arial"/>
          <w:color w:val="151515"/>
          <w:sz w:val="15"/>
          <w:szCs w:val="15"/>
        </w:rPr>
        <w:t xml:space="preserve"> </w:t>
      </w:r>
      <w:r>
        <w:rPr>
          <w:rFonts w:ascii="Arial" w:hAnsi="Arial" w:cs="Arial"/>
          <w:color w:val="151515"/>
          <w:sz w:val="15"/>
          <w:szCs w:val="15"/>
        </w:rPr>
        <w:t xml:space="preserve">or </w:t>
      </w:r>
      <w:r w:rsidR="001D237C" w:rsidRPr="001D237C">
        <w:rPr>
          <w:rFonts w:ascii="Arial" w:hAnsi="Arial" w:cs="Arial"/>
          <w:color w:val="151515"/>
          <w:sz w:val="15"/>
          <w:szCs w:val="15"/>
          <w:highlight w:val="lightGray"/>
        </w:rPr>
        <w:t>email</w:t>
      </w:r>
    </w:p>
    <w:p w:rsidR="001E3B17" w:rsidRDefault="001E3B17" w:rsidP="00EF0A92">
      <w:pPr>
        <w:autoSpaceDE w:val="0"/>
        <w:autoSpaceDN w:val="0"/>
        <w:adjustRightInd w:val="0"/>
        <w:spacing w:after="0" w:line="240" w:lineRule="auto"/>
        <w:jc w:val="right"/>
        <w:rPr>
          <w:rFonts w:ascii="Arial" w:hAnsi="Arial" w:cs="Arial"/>
          <w:b/>
          <w:bCs/>
          <w:color w:val="151515"/>
          <w:sz w:val="26"/>
          <w:szCs w:val="26"/>
        </w:rPr>
      </w:pPr>
    </w:p>
    <w:p w:rsidR="001E3B17" w:rsidRDefault="001E3B17" w:rsidP="001E3B17">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GENERAL INFORMATION</w:t>
      </w:r>
    </w:p>
    <w:p w:rsidR="00A567A3" w:rsidRPr="00A567A3" w:rsidRDefault="00A567A3" w:rsidP="001E3B17">
      <w:pPr>
        <w:autoSpaceDE w:val="0"/>
        <w:autoSpaceDN w:val="0"/>
        <w:adjustRightInd w:val="0"/>
        <w:spacing w:after="0" w:line="240" w:lineRule="auto"/>
        <w:jc w:val="center"/>
        <w:rPr>
          <w:rFonts w:ascii="Arial" w:hAnsi="Arial" w:cs="Arial"/>
          <w:b/>
          <w:bCs/>
          <w:color w:val="15151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9"/>
        <w:gridCol w:w="5370"/>
      </w:tblGrid>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Preparation Date_</w:t>
            </w:r>
            <w:r w:rsidR="00B8541D">
              <w:rPr>
                <w:rFonts w:ascii="Arial" w:hAnsi="Arial" w:cs="Arial"/>
                <w:color w:val="151515"/>
              </w:rPr>
              <w:t>_________</w:t>
            </w:r>
            <w:r w:rsidRPr="00B8541D">
              <w:rPr>
                <w:rFonts w:ascii="Arial" w:hAnsi="Arial" w:cs="Arial"/>
                <w:color w:val="151515"/>
              </w:rPr>
              <w:t>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Project Title: _______________</w:t>
            </w:r>
            <w:r w:rsidR="00B8541D">
              <w:rPr>
                <w:rFonts w:ascii="Arial" w:hAnsi="Arial" w:cs="Arial"/>
                <w:color w:val="151515"/>
              </w:rPr>
              <w:t>___________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Requesting Entity: _____________________</w:t>
            </w:r>
          </w:p>
        </w:tc>
        <w:tc>
          <w:tcPr>
            <w:tcW w:w="5370" w:type="dxa"/>
          </w:tcPr>
          <w:p w:rsidR="00B8541D" w:rsidRDefault="001E3B17" w:rsidP="001E3B17">
            <w:pPr>
              <w:autoSpaceDE w:val="0"/>
              <w:autoSpaceDN w:val="0"/>
              <w:adjustRightInd w:val="0"/>
              <w:rPr>
                <w:rFonts w:ascii="Arial" w:hAnsi="Arial" w:cs="Arial"/>
                <w:color w:val="151515"/>
              </w:rPr>
            </w:pPr>
            <w:r w:rsidRPr="00B8541D">
              <w:rPr>
                <w:rFonts w:ascii="Arial" w:hAnsi="Arial" w:cs="Arial"/>
                <w:color w:val="151515"/>
              </w:rPr>
              <w:t xml:space="preserve">Governing Body Approval: </w:t>
            </w:r>
          </w:p>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YES __NO __PENDING__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495"/>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Contact Person: ________________________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Phone: ________</w:t>
            </w:r>
            <w:r w:rsidR="00B8541D">
              <w:rPr>
                <w:rFonts w:ascii="Arial" w:hAnsi="Arial" w:cs="Arial"/>
                <w:color w:val="151515"/>
              </w:rPr>
              <w:t>_____________________</w:t>
            </w:r>
          </w:p>
          <w:p w:rsidR="001E3B17" w:rsidRPr="00B8541D" w:rsidRDefault="001E3B17" w:rsidP="001E3B17">
            <w:pPr>
              <w:autoSpaceDE w:val="0"/>
              <w:autoSpaceDN w:val="0"/>
              <w:adjustRightInd w:val="0"/>
              <w:rPr>
                <w:rFonts w:ascii="Arial" w:hAnsi="Arial" w:cs="Arial"/>
                <w:b/>
                <w:bCs/>
                <w:color w:val="151515"/>
              </w:rPr>
            </w:pPr>
          </w:p>
        </w:tc>
      </w:tr>
    </w:tbl>
    <w:p w:rsidR="001E3B17" w:rsidRDefault="001E3B17" w:rsidP="00B8541D">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 xml:space="preserve">PROJECT DESCRIPTION </w:t>
      </w:r>
    </w:p>
    <w:p w:rsidR="001E3B17" w:rsidRDefault="001E3B17" w:rsidP="001E3B17">
      <w:pPr>
        <w:autoSpaceDE w:val="0"/>
        <w:autoSpaceDN w:val="0"/>
        <w:adjustRightInd w:val="0"/>
        <w:spacing w:after="0" w:line="240" w:lineRule="auto"/>
        <w:rPr>
          <w:rFonts w:ascii="Arial" w:hAnsi="Arial" w:cs="Arial"/>
          <w:color w:val="151515"/>
          <w:sz w:val="18"/>
          <w:szCs w:val="18"/>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Type (Circle/boldface/underline all that apply):</w:t>
      </w:r>
    </w:p>
    <w:p w:rsidR="001E3B17" w:rsidRPr="00B8541D" w:rsidRDefault="001E3B17" w:rsidP="001D237C">
      <w:pPr>
        <w:autoSpaceDE w:val="0"/>
        <w:autoSpaceDN w:val="0"/>
        <w:adjustRightInd w:val="0"/>
        <w:spacing w:after="0" w:line="240" w:lineRule="auto"/>
        <w:rPr>
          <w:rFonts w:ascii="Arial" w:hAnsi="Arial" w:cs="Arial"/>
          <w:i/>
          <w:iCs/>
          <w:color w:val="151515"/>
        </w:rPr>
      </w:pPr>
      <w:r w:rsidRPr="00B8541D">
        <w:rPr>
          <w:rFonts w:ascii="Arial" w:hAnsi="Arial" w:cs="Arial"/>
          <w:i/>
          <w:iCs/>
          <w:color w:val="151515"/>
        </w:rPr>
        <w:t xml:space="preserve">ROADWAY  </w:t>
      </w:r>
      <w:r w:rsidR="001D237C">
        <w:rPr>
          <w:rFonts w:ascii="Arial" w:hAnsi="Arial" w:cs="Arial"/>
          <w:i/>
          <w:iCs/>
          <w:color w:val="151515"/>
        </w:rPr>
        <w:t xml:space="preserve">      </w:t>
      </w:r>
      <w:r w:rsidRPr="00B8541D">
        <w:rPr>
          <w:rFonts w:ascii="Arial" w:hAnsi="Arial" w:cs="Arial"/>
          <w:i/>
          <w:iCs/>
          <w:color w:val="151515"/>
        </w:rPr>
        <w:t xml:space="preserve"> </w:t>
      </w:r>
      <w:r w:rsidR="001D237C">
        <w:rPr>
          <w:rFonts w:ascii="Arial" w:hAnsi="Arial" w:cs="Arial"/>
          <w:i/>
          <w:iCs/>
          <w:color w:val="151515"/>
        </w:rPr>
        <w:t>TRANSPORTATION ALTERNATIVE</w:t>
      </w:r>
      <w:r w:rsidRPr="00B8541D">
        <w:rPr>
          <w:rFonts w:ascii="Arial" w:hAnsi="Arial" w:cs="Arial"/>
          <w:i/>
          <w:iCs/>
          <w:color w:val="151515"/>
        </w:rPr>
        <w:t xml:space="preserve">   </w:t>
      </w:r>
      <w:r w:rsidR="001D237C">
        <w:rPr>
          <w:rFonts w:ascii="Arial" w:hAnsi="Arial" w:cs="Arial"/>
          <w:i/>
          <w:iCs/>
          <w:color w:val="151515"/>
        </w:rPr>
        <w:t xml:space="preserve">        BRIDGE              SAFETY               </w:t>
      </w:r>
      <w:r w:rsidRPr="00B8541D">
        <w:rPr>
          <w:rFonts w:ascii="Arial" w:hAnsi="Arial" w:cs="Arial"/>
          <w:i/>
          <w:iCs/>
          <w:color w:val="151515"/>
        </w:rPr>
        <w:t xml:space="preserve"> OTHER</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DE0F02" w:rsidP="001E3B17">
      <w:pPr>
        <w:autoSpaceDE w:val="0"/>
        <w:autoSpaceDN w:val="0"/>
        <w:adjustRightInd w:val="0"/>
        <w:spacing w:after="0" w:line="240" w:lineRule="auto"/>
        <w:rPr>
          <w:rFonts w:ascii="Arial" w:hAnsi="Arial" w:cs="Arial"/>
          <w:color w:val="151515"/>
        </w:rPr>
      </w:pPr>
      <w:r>
        <w:rPr>
          <w:rFonts w:ascii="Arial" w:hAnsi="Arial" w:cs="Arial"/>
          <w:color w:val="151515"/>
        </w:rPr>
        <w:t>Route Number and/or Street</w:t>
      </w:r>
      <w:r w:rsidR="001E3B17" w:rsidRPr="00B8541D">
        <w:rPr>
          <w:rFonts w:ascii="Arial" w:hAnsi="Arial" w:cs="Arial"/>
          <w:color w:val="151515"/>
        </w:rPr>
        <w:t xml:space="preserve"> Name: __________________________</w:t>
      </w:r>
      <w:r w:rsidR="00B8541D">
        <w:rPr>
          <w:rFonts w:ascii="Arial" w:hAnsi="Arial" w:cs="Arial"/>
          <w:color w:val="151515"/>
        </w:rPr>
        <w:t>__</w:t>
      </w:r>
      <w:r>
        <w:rPr>
          <w:rFonts w:ascii="Arial" w:hAnsi="Arial" w:cs="Arial"/>
          <w:color w:val="151515"/>
        </w:rPr>
        <w:t>_______</w:t>
      </w:r>
      <w:r w:rsidR="00B8541D">
        <w:rPr>
          <w:rFonts w:ascii="Arial" w:hAnsi="Arial" w:cs="Arial"/>
          <w:color w:val="151515"/>
        </w:rPr>
        <w:t>______________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Termini: ___________ Beginning Mile point ____ Ending Mile point 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Total length of proposed project: ______</w:t>
      </w:r>
      <w:r w:rsidR="00D860A4" w:rsidRPr="00B8541D">
        <w:rPr>
          <w:rFonts w:ascii="Arial" w:hAnsi="Arial" w:cs="Arial"/>
          <w:color w:val="151515"/>
        </w:rPr>
        <w:t>________________________________________</w:t>
      </w:r>
    </w:p>
    <w:p w:rsidR="00B7641E" w:rsidRDefault="00B7641E" w:rsidP="001E3B17">
      <w:pPr>
        <w:autoSpaceDE w:val="0"/>
        <w:autoSpaceDN w:val="0"/>
        <w:adjustRightInd w:val="0"/>
        <w:spacing w:after="0" w:line="240" w:lineRule="auto"/>
        <w:rPr>
          <w:rFonts w:ascii="Arial" w:hAnsi="Arial" w:cs="Arial"/>
          <w:color w:val="151515"/>
        </w:rPr>
      </w:pPr>
    </w:p>
    <w:p w:rsidR="00B7641E" w:rsidRDefault="00B7641E" w:rsidP="001E3B17">
      <w:pPr>
        <w:autoSpaceDE w:val="0"/>
        <w:autoSpaceDN w:val="0"/>
        <w:adjustRightInd w:val="0"/>
        <w:spacing w:after="0" w:line="240" w:lineRule="auto"/>
        <w:rPr>
          <w:rFonts w:ascii="Arial" w:hAnsi="Arial" w:cs="Arial"/>
          <w:color w:val="151515"/>
        </w:rPr>
      </w:pPr>
      <w:r>
        <w:rPr>
          <w:rFonts w:ascii="Arial" w:hAnsi="Arial" w:cs="Arial"/>
          <w:color w:val="151515"/>
        </w:rPr>
        <w:t xml:space="preserve">Project Phases to be included in request (Circle/boldface/underline all that </w:t>
      </w:r>
      <w:proofErr w:type="gramStart"/>
      <w:r>
        <w:rPr>
          <w:rFonts w:ascii="Arial" w:hAnsi="Arial" w:cs="Arial"/>
          <w:color w:val="151515"/>
        </w:rPr>
        <w:t>apply</w:t>
      </w:r>
      <w:proofErr w:type="gramEnd"/>
      <w:r>
        <w:rPr>
          <w:rFonts w:ascii="Arial" w:hAnsi="Arial" w:cs="Arial"/>
          <w:color w:val="151515"/>
        </w:rPr>
        <w:t>):</w:t>
      </w:r>
    </w:p>
    <w:p w:rsidR="00B7641E" w:rsidRPr="00B7641E" w:rsidRDefault="00B7641E" w:rsidP="008F5D7F">
      <w:pPr>
        <w:autoSpaceDE w:val="0"/>
        <w:autoSpaceDN w:val="0"/>
        <w:adjustRightInd w:val="0"/>
        <w:spacing w:after="0" w:line="240" w:lineRule="auto"/>
        <w:jc w:val="center"/>
        <w:rPr>
          <w:rFonts w:ascii="Arial" w:hAnsi="Arial" w:cs="Arial"/>
          <w:i/>
          <w:color w:val="151515"/>
        </w:rPr>
      </w:pPr>
      <w:r>
        <w:rPr>
          <w:rFonts w:ascii="Arial" w:hAnsi="Arial" w:cs="Arial"/>
          <w:i/>
          <w:color w:val="151515"/>
        </w:rPr>
        <w:t>PRELIMINARY ENGINEERING</w:t>
      </w:r>
      <w:r w:rsidR="008F5D7F">
        <w:rPr>
          <w:rFonts w:ascii="Arial" w:hAnsi="Arial" w:cs="Arial"/>
          <w:i/>
          <w:color w:val="151515"/>
        </w:rPr>
        <w:tab/>
      </w:r>
      <w:r>
        <w:rPr>
          <w:rFonts w:ascii="Arial" w:hAnsi="Arial" w:cs="Arial"/>
          <w:i/>
          <w:color w:val="151515"/>
        </w:rPr>
        <w:t>CONSTRUCTION</w:t>
      </w:r>
      <w:r w:rsidR="008F5D7F">
        <w:rPr>
          <w:rFonts w:ascii="Arial" w:hAnsi="Arial" w:cs="Arial"/>
          <w:i/>
          <w:color w:val="151515"/>
        </w:rPr>
        <w:tab/>
      </w:r>
      <w:proofErr w:type="spellStart"/>
      <w:r>
        <w:rPr>
          <w:rFonts w:ascii="Arial" w:hAnsi="Arial" w:cs="Arial"/>
          <w:i/>
          <w:color w:val="151515"/>
        </w:rPr>
        <w:t>CONSTRUCTION</w:t>
      </w:r>
      <w:proofErr w:type="spellEnd"/>
      <w:r>
        <w:rPr>
          <w:rFonts w:ascii="Arial" w:hAnsi="Arial" w:cs="Arial"/>
          <w:i/>
          <w:color w:val="151515"/>
        </w:rPr>
        <w:t xml:space="preserve"> MANAGEMENT</w:t>
      </w:r>
    </w:p>
    <w:p w:rsidR="001E3B17" w:rsidRPr="00B8541D" w:rsidRDefault="001E3B17" w:rsidP="001E3B17">
      <w:pPr>
        <w:autoSpaceDE w:val="0"/>
        <w:autoSpaceDN w:val="0"/>
        <w:adjustRightInd w:val="0"/>
        <w:spacing w:after="0" w:line="240" w:lineRule="auto"/>
        <w:rPr>
          <w:rFonts w:ascii="Arial" w:hAnsi="Arial" w:cs="Arial"/>
          <w:b/>
          <w:bCs/>
          <w:color w:val="151515"/>
        </w:rPr>
      </w:pPr>
    </w:p>
    <w:p w:rsidR="00DE0F02" w:rsidRDefault="00B7641E" w:rsidP="00DE0F02">
      <w:pPr>
        <w:autoSpaceDE w:val="0"/>
        <w:autoSpaceDN w:val="0"/>
        <w:adjustRightInd w:val="0"/>
        <w:spacing w:after="0" w:line="240" w:lineRule="auto"/>
        <w:jc w:val="center"/>
        <w:rPr>
          <w:rFonts w:ascii="Arial" w:hAnsi="Arial" w:cs="Arial"/>
          <w:b/>
          <w:bCs/>
          <w:color w:val="151515"/>
          <w:sz w:val="18"/>
          <w:szCs w:val="18"/>
        </w:rPr>
      </w:pPr>
      <w:r>
        <w:rPr>
          <w:rFonts w:ascii="Arial" w:hAnsi="Arial" w:cs="Arial"/>
          <w:b/>
          <w:bCs/>
          <w:color w:val="151515"/>
          <w:sz w:val="26"/>
          <w:szCs w:val="26"/>
        </w:rPr>
        <w:t>NATIONAL PERFORMANCE GOALS</w:t>
      </w:r>
    </w:p>
    <w:p w:rsidR="00DE0F02" w:rsidRPr="00DE0F02" w:rsidRDefault="00DE0F02" w:rsidP="00DE0F02">
      <w:pPr>
        <w:autoSpaceDE w:val="0"/>
        <w:autoSpaceDN w:val="0"/>
        <w:adjustRightInd w:val="0"/>
        <w:spacing w:after="0" w:line="240" w:lineRule="auto"/>
        <w:jc w:val="center"/>
        <w:rPr>
          <w:rFonts w:ascii="Arial" w:hAnsi="Arial" w:cs="Arial"/>
          <w:b/>
          <w:bCs/>
          <w:color w:val="151515"/>
          <w:sz w:val="18"/>
          <w:szCs w:val="18"/>
        </w:rPr>
      </w:pPr>
    </w:p>
    <w:p w:rsidR="008F5D7F" w:rsidRDefault="00F766CF" w:rsidP="00F766CF">
      <w:pPr>
        <w:autoSpaceDE w:val="0"/>
        <w:autoSpaceDN w:val="0"/>
        <w:adjustRightInd w:val="0"/>
        <w:spacing w:after="0" w:line="240" w:lineRule="auto"/>
        <w:rPr>
          <w:rFonts w:ascii="Arial" w:hAnsi="Arial" w:cs="Arial"/>
          <w:b/>
          <w:color w:val="151515"/>
        </w:rPr>
      </w:pPr>
      <w:r w:rsidRPr="00B7641E">
        <w:rPr>
          <w:rFonts w:ascii="Arial" w:hAnsi="Arial" w:cs="Arial"/>
          <w:b/>
          <w:color w:val="151515"/>
        </w:rPr>
        <w:t>Goals</w:t>
      </w:r>
      <w:r w:rsidR="001E3B17" w:rsidRPr="00B7641E">
        <w:rPr>
          <w:rFonts w:ascii="Arial" w:hAnsi="Arial" w:cs="Arial"/>
          <w:b/>
          <w:color w:val="151515"/>
        </w:rPr>
        <w:t xml:space="preserve"> to be addressed (</w:t>
      </w:r>
      <w:r w:rsidR="008F5D7F">
        <w:rPr>
          <w:rFonts w:ascii="Arial" w:hAnsi="Arial" w:cs="Arial"/>
          <w:b/>
          <w:color w:val="151515"/>
        </w:rPr>
        <w:t>c</w:t>
      </w:r>
      <w:r w:rsidR="001E3B17" w:rsidRPr="00B7641E">
        <w:rPr>
          <w:rFonts w:ascii="Arial" w:hAnsi="Arial" w:cs="Arial"/>
          <w:b/>
          <w:color w:val="151515"/>
        </w:rPr>
        <w:t>ircle/boldface/underline all that apply):</w:t>
      </w:r>
      <w:r w:rsidR="00192419">
        <w:rPr>
          <w:rFonts w:ascii="Arial" w:hAnsi="Arial" w:cs="Arial"/>
          <w:b/>
          <w:color w:val="151515"/>
        </w:rPr>
        <w:t xml:space="preserve"> </w:t>
      </w:r>
    </w:p>
    <w:p w:rsidR="00D860A4" w:rsidRPr="00B8541D" w:rsidRDefault="001E3B17" w:rsidP="008F5D7F">
      <w:pPr>
        <w:autoSpaceDE w:val="0"/>
        <w:autoSpaceDN w:val="0"/>
        <w:adjustRightInd w:val="0"/>
        <w:spacing w:after="0" w:line="240" w:lineRule="auto"/>
        <w:jc w:val="center"/>
        <w:rPr>
          <w:rFonts w:ascii="Arial" w:hAnsi="Arial" w:cs="Arial"/>
          <w:i/>
          <w:iCs/>
          <w:color w:val="151515"/>
        </w:rPr>
      </w:pPr>
      <w:r w:rsidRPr="00B8541D">
        <w:rPr>
          <w:rFonts w:ascii="Arial" w:hAnsi="Arial" w:cs="Arial"/>
          <w:i/>
          <w:iCs/>
          <w:color w:val="151515"/>
        </w:rPr>
        <w:t xml:space="preserve">System </w:t>
      </w:r>
      <w:r w:rsidR="00F766CF">
        <w:rPr>
          <w:rFonts w:ascii="Arial" w:hAnsi="Arial" w:cs="Arial"/>
          <w:i/>
          <w:iCs/>
          <w:color w:val="151515"/>
        </w:rPr>
        <w:t xml:space="preserve">Reliability </w:t>
      </w:r>
      <w:r w:rsidR="00F81190">
        <w:rPr>
          <w:rFonts w:ascii="Arial" w:hAnsi="Arial" w:cs="Arial"/>
          <w:i/>
          <w:iCs/>
          <w:color w:val="151515"/>
        </w:rPr>
        <w:t xml:space="preserve">| </w:t>
      </w:r>
      <w:r w:rsidR="00F766CF">
        <w:rPr>
          <w:rFonts w:ascii="Arial" w:hAnsi="Arial" w:cs="Arial"/>
          <w:i/>
          <w:iCs/>
          <w:color w:val="151515"/>
        </w:rPr>
        <w:t>Freight Movement &amp;</w:t>
      </w:r>
      <w:r w:rsidR="002724F6">
        <w:rPr>
          <w:rFonts w:ascii="Arial" w:hAnsi="Arial" w:cs="Arial"/>
          <w:i/>
          <w:iCs/>
          <w:color w:val="151515"/>
        </w:rPr>
        <w:t xml:space="preserve"> </w:t>
      </w:r>
      <w:r w:rsidR="00F766CF">
        <w:rPr>
          <w:rFonts w:ascii="Arial" w:hAnsi="Arial" w:cs="Arial"/>
          <w:i/>
          <w:iCs/>
          <w:color w:val="151515"/>
        </w:rPr>
        <w:t>Economic Vitality</w:t>
      </w:r>
      <w:r w:rsidR="00F81190">
        <w:rPr>
          <w:rFonts w:ascii="Arial" w:hAnsi="Arial" w:cs="Arial"/>
          <w:i/>
          <w:iCs/>
          <w:color w:val="151515"/>
        </w:rPr>
        <w:t xml:space="preserve"> </w:t>
      </w:r>
      <w:r w:rsidR="00F81190" w:rsidRPr="00F81190">
        <w:rPr>
          <w:rFonts w:ascii="Arial" w:hAnsi="Arial" w:cs="Arial"/>
          <w:i/>
          <w:iCs/>
          <w:color w:val="151515"/>
        </w:rPr>
        <w:t xml:space="preserve">| </w:t>
      </w:r>
      <w:r w:rsidRPr="00B8541D">
        <w:rPr>
          <w:rFonts w:ascii="Arial" w:hAnsi="Arial" w:cs="Arial"/>
          <w:i/>
          <w:iCs/>
          <w:color w:val="151515"/>
        </w:rPr>
        <w:t>System Connectivity</w:t>
      </w:r>
      <w:r w:rsidR="00F81190">
        <w:rPr>
          <w:rFonts w:ascii="Arial" w:hAnsi="Arial" w:cs="Arial"/>
          <w:i/>
          <w:iCs/>
          <w:color w:val="151515"/>
        </w:rPr>
        <w:t xml:space="preserve"> | Infrastructure Condition</w:t>
      </w:r>
      <w:r w:rsidR="008F5D7F">
        <w:rPr>
          <w:rFonts w:ascii="Arial" w:hAnsi="Arial" w:cs="Arial"/>
          <w:i/>
          <w:iCs/>
          <w:color w:val="151515"/>
        </w:rPr>
        <w:t xml:space="preserve"> </w:t>
      </w:r>
      <w:r w:rsidR="008F5D7F" w:rsidRPr="008F5D7F">
        <w:rPr>
          <w:rFonts w:ascii="Arial" w:hAnsi="Arial" w:cs="Arial"/>
          <w:i/>
          <w:iCs/>
          <w:color w:val="151515"/>
        </w:rPr>
        <w:t xml:space="preserve">Safety | </w:t>
      </w:r>
      <w:r w:rsidR="00F766CF">
        <w:rPr>
          <w:rFonts w:ascii="Arial" w:hAnsi="Arial" w:cs="Arial"/>
          <w:i/>
          <w:iCs/>
          <w:color w:val="151515"/>
        </w:rPr>
        <w:t xml:space="preserve">Congestion Reduction </w:t>
      </w:r>
      <w:r w:rsidR="00F81190">
        <w:rPr>
          <w:rFonts w:ascii="Arial" w:hAnsi="Arial" w:cs="Arial"/>
          <w:i/>
          <w:iCs/>
          <w:color w:val="151515"/>
        </w:rPr>
        <w:t xml:space="preserve">| </w:t>
      </w:r>
      <w:r w:rsidR="00D860A4" w:rsidRPr="00B8541D">
        <w:rPr>
          <w:rFonts w:ascii="Arial" w:hAnsi="Arial" w:cs="Arial"/>
          <w:i/>
          <w:iCs/>
          <w:color w:val="151515"/>
        </w:rPr>
        <w:t xml:space="preserve">Environmental </w:t>
      </w:r>
      <w:r w:rsidR="00F766CF">
        <w:rPr>
          <w:rFonts w:ascii="Arial" w:hAnsi="Arial" w:cs="Arial"/>
          <w:i/>
          <w:iCs/>
          <w:color w:val="151515"/>
        </w:rPr>
        <w:t>Sustainability</w:t>
      </w:r>
      <w:r w:rsidR="00D860A4" w:rsidRPr="00B8541D">
        <w:rPr>
          <w:rFonts w:ascii="Arial" w:hAnsi="Arial" w:cs="Arial"/>
          <w:i/>
          <w:iCs/>
          <w:color w:val="151515"/>
        </w:rPr>
        <w:t xml:space="preserve"> </w:t>
      </w:r>
      <w:r w:rsidR="00F81190">
        <w:rPr>
          <w:rFonts w:ascii="Arial" w:hAnsi="Arial" w:cs="Arial"/>
          <w:i/>
          <w:iCs/>
          <w:color w:val="151515"/>
        </w:rPr>
        <w:t xml:space="preserve">| </w:t>
      </w:r>
      <w:r w:rsidR="00F766CF">
        <w:rPr>
          <w:rFonts w:ascii="Arial" w:hAnsi="Arial" w:cs="Arial"/>
          <w:i/>
          <w:iCs/>
          <w:color w:val="151515"/>
        </w:rPr>
        <w:t>Reduced Project Delivery Delays</w:t>
      </w:r>
    </w:p>
    <w:p w:rsidR="001E3B17" w:rsidRPr="00B8541D" w:rsidRDefault="001E3B17" w:rsidP="001E3B17">
      <w:pPr>
        <w:autoSpaceDE w:val="0"/>
        <w:autoSpaceDN w:val="0"/>
        <w:adjustRightInd w:val="0"/>
        <w:spacing w:after="0" w:line="240" w:lineRule="auto"/>
        <w:rPr>
          <w:rFonts w:ascii="Arial" w:hAnsi="Arial" w:cs="Arial"/>
          <w:i/>
          <w:iCs/>
          <w:color w:val="151515"/>
        </w:rPr>
      </w:pPr>
    </w:p>
    <w:p w:rsidR="001E3B17" w:rsidRPr="00B8541D" w:rsidRDefault="001E3B17" w:rsidP="001E3B17">
      <w:pPr>
        <w:autoSpaceDE w:val="0"/>
        <w:autoSpaceDN w:val="0"/>
        <w:adjustRightInd w:val="0"/>
        <w:spacing w:after="0" w:line="240" w:lineRule="auto"/>
        <w:rPr>
          <w:rFonts w:ascii="Arial" w:hAnsi="Arial" w:cs="Arial"/>
          <w:b/>
          <w:color w:val="151515"/>
        </w:rPr>
      </w:pPr>
      <w:r w:rsidRPr="00B8541D">
        <w:rPr>
          <w:rFonts w:ascii="Arial" w:hAnsi="Arial" w:cs="Arial"/>
          <w:b/>
          <w:color w:val="151515"/>
        </w:rPr>
        <w:t xml:space="preserve">Justification of </w:t>
      </w:r>
      <w:r w:rsidR="00B7641E">
        <w:rPr>
          <w:rFonts w:ascii="Arial" w:hAnsi="Arial" w:cs="Arial"/>
          <w:b/>
          <w:color w:val="151515"/>
        </w:rPr>
        <w:t>how this project meets or addresses the goals</w:t>
      </w:r>
      <w:r w:rsidRPr="00B8541D">
        <w:rPr>
          <w:rFonts w:ascii="Arial" w:hAnsi="Arial" w:cs="Arial"/>
          <w:b/>
          <w:color w:val="151515"/>
        </w:rPr>
        <w:t xml:space="preserve"> circled </w:t>
      </w:r>
      <w:r w:rsidR="00B8541D">
        <w:rPr>
          <w:rFonts w:ascii="Arial" w:hAnsi="Arial" w:cs="Arial"/>
          <w:b/>
          <w:color w:val="151515"/>
        </w:rPr>
        <w:t xml:space="preserve">above </w:t>
      </w:r>
      <w:r w:rsidRPr="00B8541D">
        <w:rPr>
          <w:rFonts w:ascii="Arial" w:hAnsi="Arial" w:cs="Arial"/>
          <w:b/>
          <w:color w:val="151515"/>
        </w:rPr>
        <w:t>(</w:t>
      </w:r>
      <w:r w:rsidR="008F5D7F">
        <w:rPr>
          <w:rFonts w:ascii="Arial" w:hAnsi="Arial" w:cs="Arial"/>
          <w:b/>
          <w:color w:val="151515"/>
        </w:rPr>
        <w:t>u</w:t>
      </w:r>
      <w:r w:rsidRPr="00B8541D">
        <w:rPr>
          <w:rFonts w:ascii="Arial" w:hAnsi="Arial" w:cs="Arial"/>
          <w:b/>
          <w:color w:val="151515"/>
        </w:rPr>
        <w:t>se additional pages if necessary):</w:t>
      </w:r>
    </w:p>
    <w:p w:rsidR="00D860A4" w:rsidRDefault="001D237C" w:rsidP="001E3B17">
      <w:pPr>
        <w:autoSpaceDE w:val="0"/>
        <w:autoSpaceDN w:val="0"/>
        <w:adjustRightInd w:val="0"/>
        <w:spacing w:after="0" w:line="240" w:lineRule="auto"/>
        <w:rPr>
          <w:rFonts w:ascii="Arial" w:hAnsi="Arial" w:cs="Arial"/>
          <w:color w:val="151515"/>
          <w:sz w:val="18"/>
          <w:szCs w:val="18"/>
        </w:rPr>
      </w:pPr>
      <w:r>
        <w:rPr>
          <w:rFonts w:ascii="Arial" w:hAnsi="Arial" w:cs="Arial"/>
          <w:noProof/>
          <w:color w:val="151515"/>
          <w:sz w:val="18"/>
          <w:szCs w:val="18"/>
        </w:rPr>
        <mc:AlternateContent>
          <mc:Choice Requires="wps">
            <w:drawing>
              <wp:anchor distT="0" distB="0" distL="114300" distR="114300" simplePos="0" relativeHeight="251657216" behindDoc="0" locked="0" layoutInCell="1" allowOverlap="1" wp14:anchorId="14BA0E00" wp14:editId="40B7CC40">
                <wp:simplePos x="0" y="0"/>
                <wp:positionH relativeFrom="column">
                  <wp:align>center</wp:align>
                </wp:positionH>
                <wp:positionV relativeFrom="paragraph">
                  <wp:posOffset>40640</wp:posOffset>
                </wp:positionV>
                <wp:extent cx="6798310" cy="337820"/>
                <wp:effectExtent l="9525"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37820"/>
                        </a:xfrm>
                        <a:prstGeom prst="rect">
                          <a:avLst/>
                        </a:prstGeom>
                        <a:solidFill>
                          <a:srgbClr val="FFFFFF"/>
                        </a:solidFill>
                        <a:ln w="9525">
                          <a:solidFill>
                            <a:srgbClr val="000000"/>
                          </a:solidFill>
                          <a:miter lim="800000"/>
                          <a:headEnd/>
                          <a:tailEnd/>
                        </a:ln>
                      </wps:spPr>
                      <wps:txbx>
                        <w:txbxContent>
                          <w:p w:rsidR="00D860A4" w:rsidRDefault="00D860A4" w:rsidP="00B8541D">
                            <w:pPr>
                              <w:spacing w:after="0" w:line="240" w:lineRule="auto"/>
                              <w:jc w:val="center"/>
                            </w:pPr>
                            <w:r>
                              <w:t>Begin typing here. Box will expand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pt;width:535.3pt;height:26.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bW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">
                <v:textbox>
                  <w:txbxContent>
                    <w:p w:rsidR="00D860A4" w:rsidRDefault="00D860A4" w:rsidP="00B8541D">
                      <w:pPr>
                        <w:spacing w:after="0" w:line="240" w:lineRule="auto"/>
                        <w:jc w:val="center"/>
                      </w:pPr>
                      <w:r>
                        <w:t>Begin typing here. Box will expand as needed.</w:t>
                      </w:r>
                    </w:p>
                  </w:txbxContent>
                </v:textbox>
              </v:shape>
            </w:pict>
          </mc:Fallback>
        </mc:AlternateContent>
      </w:r>
    </w:p>
    <w:p w:rsidR="001E3B17" w:rsidRDefault="001E3B17" w:rsidP="001E3B17">
      <w:pPr>
        <w:rPr>
          <w:rFonts w:ascii="Arial" w:hAnsi="Arial" w:cs="Arial"/>
          <w:i/>
          <w:iCs/>
          <w:color w:val="151515"/>
          <w:sz w:val="18"/>
          <w:szCs w:val="18"/>
        </w:rPr>
      </w:pPr>
    </w:p>
    <w:p w:rsidR="0052535F" w:rsidRDefault="0052535F" w:rsidP="00B8541D">
      <w:pPr>
        <w:autoSpaceDE w:val="0"/>
        <w:autoSpaceDN w:val="0"/>
        <w:adjustRightInd w:val="0"/>
        <w:spacing w:after="0" w:line="240" w:lineRule="auto"/>
        <w:jc w:val="center"/>
        <w:rPr>
          <w:rFonts w:ascii="Arial" w:hAnsi="Arial" w:cs="Arial"/>
          <w:b/>
          <w:color w:val="161616"/>
          <w:sz w:val="26"/>
          <w:szCs w:val="26"/>
        </w:rPr>
      </w:pPr>
    </w:p>
    <w:p w:rsidR="001E3B17" w:rsidRDefault="001E3B17" w:rsidP="00B8541D">
      <w:pPr>
        <w:autoSpaceDE w:val="0"/>
        <w:autoSpaceDN w:val="0"/>
        <w:adjustRightInd w:val="0"/>
        <w:spacing w:after="0" w:line="240" w:lineRule="auto"/>
        <w:jc w:val="center"/>
        <w:rPr>
          <w:rFonts w:ascii="Arial" w:hAnsi="Arial" w:cs="Arial"/>
          <w:b/>
          <w:color w:val="161616"/>
          <w:sz w:val="26"/>
          <w:szCs w:val="26"/>
        </w:rPr>
      </w:pPr>
      <w:r w:rsidRPr="003A387B">
        <w:rPr>
          <w:rFonts w:ascii="Arial" w:hAnsi="Arial" w:cs="Arial"/>
          <w:b/>
          <w:color w:val="161616"/>
          <w:sz w:val="26"/>
          <w:szCs w:val="26"/>
        </w:rPr>
        <w:t>PROJECT COSTS:</w:t>
      </w:r>
    </w:p>
    <w:tbl>
      <w:tblPr>
        <w:tblStyle w:val="TableGrid"/>
        <w:tblW w:w="0" w:type="auto"/>
        <w:jc w:val="center"/>
        <w:tblLayout w:type="fixed"/>
        <w:tblLook w:val="04A0" w:firstRow="1" w:lastRow="0" w:firstColumn="1" w:lastColumn="0" w:noHBand="0" w:noVBand="1"/>
      </w:tblPr>
      <w:tblGrid>
        <w:gridCol w:w="2557"/>
        <w:gridCol w:w="140"/>
        <w:gridCol w:w="902"/>
        <w:gridCol w:w="1799"/>
        <w:gridCol w:w="2697"/>
        <w:gridCol w:w="1082"/>
        <w:gridCol w:w="1617"/>
      </w:tblGrid>
      <w:tr w:rsidR="00A567A3" w:rsidTr="00A567A3">
        <w:trPr>
          <w:trHeight w:val="304"/>
          <w:jc w:val="center"/>
        </w:trPr>
        <w:tc>
          <w:tcPr>
            <w:tcW w:w="5398" w:type="dxa"/>
            <w:gridSpan w:val="4"/>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A</w:t>
            </w:r>
          </w:p>
        </w:tc>
        <w:tc>
          <w:tcPr>
            <w:tcW w:w="5396" w:type="dxa"/>
            <w:gridSpan w:val="3"/>
            <w:tcBorders>
              <w:bottom w:val="single" w:sz="4" w:space="0" w:color="auto"/>
            </w:tcBorders>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B</w:t>
            </w:r>
          </w:p>
        </w:tc>
      </w:tr>
      <w:tr w:rsidR="00950ED6" w:rsidTr="0052535F">
        <w:trPr>
          <w:trHeight w:val="360"/>
          <w:jc w:val="center"/>
        </w:trPr>
        <w:tc>
          <w:tcPr>
            <w:tcW w:w="5398" w:type="dxa"/>
            <w:gridSpan w:val="4"/>
            <w:vMerge w:val="restart"/>
            <w:shd w:val="clear" w:color="auto" w:fill="D9D9D9" w:themeFill="background1" w:themeFillShade="D9"/>
          </w:tcPr>
          <w:p w:rsidR="003A387B" w:rsidRPr="00B8541D" w:rsidRDefault="00950ED6" w:rsidP="00950ED6">
            <w:pPr>
              <w:autoSpaceDE w:val="0"/>
              <w:autoSpaceDN w:val="0"/>
              <w:adjustRightInd w:val="0"/>
              <w:jc w:val="center"/>
              <w:rPr>
                <w:rFonts w:ascii="Arial" w:hAnsi="Arial" w:cs="Arial"/>
                <w:color w:val="161616"/>
                <w:sz w:val="20"/>
                <w:szCs w:val="20"/>
              </w:rPr>
            </w:pPr>
            <w:r w:rsidRPr="00B8541D">
              <w:rPr>
                <w:rFonts w:ascii="Arial" w:hAnsi="Arial" w:cs="Arial"/>
                <w:color w:val="161616"/>
                <w:sz w:val="20"/>
                <w:szCs w:val="20"/>
              </w:rPr>
              <w:t xml:space="preserve">If project is </w:t>
            </w:r>
            <w:r w:rsidRPr="00B8541D">
              <w:rPr>
                <w:rFonts w:ascii="Arial" w:hAnsi="Arial" w:cs="Arial"/>
                <w:color w:val="161616"/>
                <w:sz w:val="20"/>
                <w:szCs w:val="20"/>
                <w:u w:val="single"/>
              </w:rPr>
              <w:t>not</w:t>
            </w:r>
            <w:r w:rsidRPr="00B8541D">
              <w:rPr>
                <w:rFonts w:ascii="Arial" w:hAnsi="Arial" w:cs="Arial"/>
                <w:color w:val="161616"/>
                <w:sz w:val="20"/>
                <w:szCs w:val="20"/>
              </w:rPr>
              <w:t xml:space="preserve"> phased, complete column </w:t>
            </w:r>
            <w:proofErr w:type="gramStart"/>
            <w:r w:rsidRPr="00B8541D">
              <w:rPr>
                <w:rFonts w:ascii="Arial" w:hAnsi="Arial" w:cs="Arial"/>
                <w:color w:val="161616"/>
                <w:sz w:val="20"/>
                <w:szCs w:val="20"/>
              </w:rPr>
              <w:t>A</w:t>
            </w:r>
            <w:proofErr w:type="gramEnd"/>
            <w:r w:rsidRPr="00B8541D">
              <w:rPr>
                <w:rFonts w:ascii="Arial" w:hAnsi="Arial" w:cs="Arial"/>
                <w:color w:val="161616"/>
                <w:sz w:val="20"/>
                <w:szCs w:val="20"/>
              </w:rPr>
              <w:t xml:space="preserve"> only.</w:t>
            </w:r>
          </w:p>
          <w:p w:rsidR="00950ED6" w:rsidRPr="00B8541D" w:rsidRDefault="00950ED6" w:rsidP="00950ED6">
            <w:pPr>
              <w:autoSpaceDE w:val="0"/>
              <w:autoSpaceDN w:val="0"/>
              <w:adjustRightInd w:val="0"/>
              <w:jc w:val="center"/>
              <w:rPr>
                <w:rFonts w:ascii="Arial" w:hAnsi="Arial" w:cs="Arial"/>
                <w:color w:val="161616"/>
                <w:sz w:val="20"/>
                <w:szCs w:val="20"/>
              </w:rPr>
            </w:pPr>
          </w:p>
          <w:p w:rsidR="00950ED6" w:rsidRPr="00950ED6" w:rsidRDefault="00950ED6" w:rsidP="00950ED6">
            <w:pPr>
              <w:autoSpaceDE w:val="0"/>
              <w:autoSpaceDN w:val="0"/>
              <w:adjustRightInd w:val="0"/>
              <w:jc w:val="center"/>
              <w:rPr>
                <w:rFonts w:ascii="Arial" w:hAnsi="Arial" w:cs="Arial"/>
                <w:color w:val="161616"/>
              </w:rPr>
            </w:pPr>
            <w:r w:rsidRPr="00B8541D">
              <w:rPr>
                <w:rFonts w:ascii="Arial" w:hAnsi="Arial" w:cs="Arial"/>
                <w:color w:val="161616"/>
                <w:sz w:val="20"/>
                <w:szCs w:val="20"/>
              </w:rPr>
              <w:t>If project is phase</w:t>
            </w:r>
            <w:r w:rsidR="0052535F">
              <w:rPr>
                <w:rFonts w:ascii="Arial" w:hAnsi="Arial" w:cs="Arial"/>
                <w:color w:val="161616"/>
                <w:sz w:val="20"/>
                <w:szCs w:val="20"/>
              </w:rPr>
              <w:t>d</w:t>
            </w:r>
            <w:r w:rsidRPr="00B8541D">
              <w:rPr>
                <w:rFonts w:ascii="Arial" w:hAnsi="Arial" w:cs="Arial"/>
                <w:color w:val="161616"/>
                <w:sz w:val="20"/>
                <w:szCs w:val="20"/>
              </w:rPr>
              <w:t>, list the amount of funding being currently requested in Column A and complete Column B.</w:t>
            </w:r>
          </w:p>
        </w:tc>
        <w:tc>
          <w:tcPr>
            <w:tcW w:w="3779" w:type="dxa"/>
            <w:gridSpan w:val="2"/>
            <w:tcBorders>
              <w:right w:val="nil"/>
            </w:tcBorders>
          </w:tcPr>
          <w:p w:rsidR="003A387B" w:rsidRPr="00B8541D" w:rsidRDefault="0052535F" w:rsidP="001E3B17">
            <w:pPr>
              <w:autoSpaceDE w:val="0"/>
              <w:autoSpaceDN w:val="0"/>
              <w:adjustRightInd w:val="0"/>
              <w:rPr>
                <w:rFonts w:ascii="Arial" w:hAnsi="Arial" w:cs="Arial"/>
                <w:color w:val="161616"/>
                <w:sz w:val="20"/>
                <w:szCs w:val="20"/>
              </w:rPr>
            </w:pPr>
            <w:r>
              <w:rPr>
                <w:rFonts w:ascii="Arial" w:hAnsi="Arial" w:cs="Arial"/>
                <w:color w:val="161616"/>
                <w:sz w:val="20"/>
                <w:szCs w:val="20"/>
              </w:rPr>
              <w:t xml:space="preserve">Total </w:t>
            </w:r>
            <w:r w:rsidR="00950ED6" w:rsidRPr="00B8541D">
              <w:rPr>
                <w:rFonts w:ascii="Arial" w:hAnsi="Arial" w:cs="Arial"/>
                <w:color w:val="161616"/>
                <w:sz w:val="20"/>
                <w:szCs w:val="20"/>
              </w:rPr>
              <w:t>Phase</w:t>
            </w:r>
            <w:r>
              <w:rPr>
                <w:rFonts w:ascii="Arial" w:hAnsi="Arial" w:cs="Arial"/>
                <w:color w:val="161616"/>
                <w:sz w:val="20"/>
                <w:szCs w:val="20"/>
              </w:rPr>
              <w:t>s</w:t>
            </w:r>
            <w:r w:rsidR="00950ED6" w:rsidRPr="00B8541D">
              <w:rPr>
                <w:rFonts w:ascii="Arial" w:hAnsi="Arial" w:cs="Arial"/>
                <w:color w:val="161616"/>
                <w:sz w:val="20"/>
                <w:szCs w:val="20"/>
              </w:rPr>
              <w:t xml:space="preserve"> No. (1, 2, 3, I, II, III, etc.):</w:t>
            </w:r>
          </w:p>
        </w:tc>
        <w:tc>
          <w:tcPr>
            <w:tcW w:w="1617" w:type="dxa"/>
            <w:tcBorders>
              <w:left w:val="nil"/>
            </w:tcBorders>
          </w:tcPr>
          <w:p w:rsidR="003A387B" w:rsidRDefault="003A387B" w:rsidP="001E3B17">
            <w:pPr>
              <w:autoSpaceDE w:val="0"/>
              <w:autoSpaceDN w:val="0"/>
              <w:adjustRightInd w:val="0"/>
              <w:rPr>
                <w:rFonts w:ascii="Arial" w:hAnsi="Arial" w:cs="Arial"/>
                <w:b/>
                <w:color w:val="161616"/>
                <w:sz w:val="26"/>
                <w:szCs w:val="26"/>
              </w:rPr>
            </w:pPr>
          </w:p>
        </w:tc>
      </w:tr>
      <w:tr w:rsidR="00A567A3" w:rsidTr="00A567A3">
        <w:trPr>
          <w:trHeight w:val="181"/>
          <w:jc w:val="center"/>
        </w:trPr>
        <w:tc>
          <w:tcPr>
            <w:tcW w:w="5398" w:type="dxa"/>
            <w:gridSpan w:val="4"/>
            <w:vMerge/>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p>
        </w:tc>
        <w:tc>
          <w:tcPr>
            <w:tcW w:w="5396" w:type="dxa"/>
            <w:gridSpan w:val="3"/>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The amount below represent</w:t>
            </w:r>
            <w:r>
              <w:rPr>
                <w:rFonts w:ascii="Arial" w:hAnsi="Arial" w:cs="Arial"/>
                <w:color w:val="161616"/>
              </w:rPr>
              <w:t>s</w:t>
            </w:r>
            <w:r w:rsidRPr="00950ED6">
              <w:rPr>
                <w:rFonts w:ascii="Arial" w:hAnsi="Arial" w:cs="Arial"/>
                <w:color w:val="161616"/>
              </w:rPr>
              <w:t xml:space="preserve"> the cost of the entire project and will be greater than Column A. </w:t>
            </w:r>
          </w:p>
        </w:tc>
      </w:tr>
      <w:tr w:rsidR="00A567A3" w:rsidTr="00A567A3">
        <w:trPr>
          <w:trHeight w:val="379"/>
          <w:jc w:val="center"/>
        </w:trPr>
        <w:tc>
          <w:tcPr>
            <w:tcW w:w="2697" w:type="dxa"/>
            <w:gridSpan w:val="2"/>
            <w:tcBorders>
              <w:top w:val="single" w:sz="4" w:space="0" w:color="auto"/>
              <w:left w:val="single" w:sz="4" w:space="0" w:color="auto"/>
              <w:bottom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Project Cost:</w:t>
            </w:r>
          </w:p>
        </w:tc>
        <w:tc>
          <w:tcPr>
            <w:tcW w:w="2701" w:type="dxa"/>
            <w:gridSpan w:val="2"/>
            <w:tcBorders>
              <w:top w:val="single" w:sz="4" w:space="0" w:color="auto"/>
              <w:left w:val="nil"/>
              <w:bottom w:val="single" w:sz="4" w:space="0" w:color="auto"/>
              <w:right w:val="single" w:sz="4" w:space="0" w:color="auto"/>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w:t>
            </w:r>
          </w:p>
        </w:tc>
        <w:tc>
          <w:tcPr>
            <w:tcW w:w="2697" w:type="dxa"/>
            <w:tcBorders>
              <w:left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Project Cost:</w:t>
            </w:r>
          </w:p>
        </w:tc>
        <w:tc>
          <w:tcPr>
            <w:tcW w:w="2699" w:type="dxa"/>
            <w:gridSpan w:val="2"/>
            <w:tcBorders>
              <w:left w:val="nil"/>
            </w:tcBorders>
          </w:tcPr>
          <w:p w:rsidR="003A387B"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w:t>
            </w:r>
          </w:p>
        </w:tc>
      </w:tr>
      <w:tr w:rsidR="00A567A3" w:rsidTr="00A567A3">
        <w:trPr>
          <w:trHeight w:val="322"/>
          <w:jc w:val="center"/>
        </w:trPr>
        <w:tc>
          <w:tcPr>
            <w:tcW w:w="5398" w:type="dxa"/>
            <w:gridSpan w:val="4"/>
            <w:tcBorders>
              <w:top w:val="single" w:sz="4" w:space="0" w:color="auto"/>
            </w:tcBorders>
            <w:shd w:val="clear" w:color="auto" w:fill="D9D9D9" w:themeFill="background1" w:themeFillShade="D9"/>
          </w:tcPr>
          <w:p w:rsidR="00950ED6" w:rsidRPr="00950ED6" w:rsidRDefault="00950ED6" w:rsidP="00950ED6">
            <w:pPr>
              <w:autoSpaceDE w:val="0"/>
              <w:autoSpaceDN w:val="0"/>
              <w:adjustRightInd w:val="0"/>
              <w:jc w:val="center"/>
              <w:rPr>
                <w:rFonts w:ascii="Arial" w:hAnsi="Arial" w:cs="Arial"/>
                <w:b/>
                <w:color w:val="161616"/>
              </w:rPr>
            </w:pPr>
            <w:r w:rsidRPr="00950ED6">
              <w:rPr>
                <w:rFonts w:ascii="Arial" w:hAnsi="Arial" w:cs="Arial"/>
                <w:b/>
                <w:color w:val="161616"/>
              </w:rPr>
              <w:t>Percentage Estimates:</w:t>
            </w:r>
          </w:p>
        </w:tc>
        <w:tc>
          <w:tcPr>
            <w:tcW w:w="5396" w:type="dxa"/>
            <w:gridSpan w:val="3"/>
            <w:vMerge w:val="restart"/>
          </w:tcPr>
          <w:p w:rsidR="00950ED6" w:rsidRPr="00950ED6" w:rsidRDefault="00950ED6" w:rsidP="00B8541D">
            <w:pPr>
              <w:autoSpaceDE w:val="0"/>
              <w:autoSpaceDN w:val="0"/>
              <w:adjustRightInd w:val="0"/>
              <w:rPr>
                <w:rFonts w:ascii="Arial" w:hAnsi="Arial" w:cs="Arial"/>
                <w:color w:val="161616"/>
              </w:rPr>
            </w:pPr>
            <w:r>
              <w:rPr>
                <w:rFonts w:ascii="Arial" w:hAnsi="Arial" w:cs="Arial"/>
                <w:color w:val="161616"/>
              </w:rPr>
              <w:t>Phased projects are usually large and divided into parts or phases. If you wish to supply any additional information, list comments here:</w:t>
            </w:r>
          </w:p>
        </w:tc>
      </w:tr>
      <w:tr w:rsidR="00950ED6" w:rsidTr="00A567A3">
        <w:trPr>
          <w:trHeight w:val="304"/>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Local Match</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950ED6" w:rsidTr="00A567A3">
        <w:trPr>
          <w:trHeight w:val="322"/>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Federal Share</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A567A3" w:rsidTr="00A567A3">
        <w:trPr>
          <w:trHeight w:val="379"/>
          <w:jc w:val="center"/>
        </w:trPr>
        <w:tc>
          <w:tcPr>
            <w:tcW w:w="2557"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1042" w:type="dxa"/>
            <w:gridSpan w:val="2"/>
          </w:tcPr>
          <w:p w:rsidR="00950ED6"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100%</w:t>
            </w:r>
          </w:p>
        </w:tc>
        <w:tc>
          <w:tcPr>
            <w:tcW w:w="1799"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bl>
    <w:p w:rsidR="003A387B" w:rsidRPr="003A387B" w:rsidRDefault="003A387B" w:rsidP="001E3B17">
      <w:pPr>
        <w:autoSpaceDE w:val="0"/>
        <w:autoSpaceDN w:val="0"/>
        <w:adjustRightInd w:val="0"/>
        <w:spacing w:after="0" w:line="240" w:lineRule="auto"/>
        <w:rPr>
          <w:rFonts w:ascii="Arial" w:hAnsi="Arial" w:cs="Arial"/>
          <w:b/>
          <w:color w:val="161616"/>
          <w:sz w:val="26"/>
          <w:szCs w:val="2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48"/>
        <w:gridCol w:w="2340"/>
        <w:gridCol w:w="1980"/>
        <w:gridCol w:w="1350"/>
        <w:gridCol w:w="1098"/>
      </w:tblGrid>
      <w:tr w:rsidR="00A567A3" w:rsidTr="00A567A3">
        <w:tc>
          <w:tcPr>
            <w:tcW w:w="11016" w:type="dxa"/>
            <w:gridSpan w:val="5"/>
            <w:tcBorders>
              <w:bottom w:val="single" w:sz="18" w:space="0" w:color="auto"/>
            </w:tcBorders>
            <w:shd w:val="clear" w:color="auto" w:fill="D9D9D9" w:themeFill="background1" w:themeFillShade="D9"/>
          </w:tcPr>
          <w:p w:rsidR="00A567A3" w:rsidRPr="00A567A3" w:rsidRDefault="00A567A3" w:rsidP="001D237C">
            <w:pPr>
              <w:autoSpaceDE w:val="0"/>
              <w:autoSpaceDN w:val="0"/>
              <w:adjustRightInd w:val="0"/>
              <w:jc w:val="center"/>
              <w:rPr>
                <w:rFonts w:ascii="Arial" w:hAnsi="Arial" w:cs="Arial"/>
                <w:b/>
                <w:color w:val="161616"/>
                <w:sz w:val="24"/>
                <w:szCs w:val="24"/>
              </w:rPr>
            </w:pPr>
            <w:r w:rsidRPr="00A567A3">
              <w:rPr>
                <w:rFonts w:ascii="Arial" w:hAnsi="Arial" w:cs="Arial"/>
                <w:b/>
                <w:color w:val="161616"/>
                <w:sz w:val="24"/>
                <w:szCs w:val="24"/>
              </w:rPr>
              <w:t>DISTRICT REVIEW:</w:t>
            </w:r>
          </w:p>
        </w:tc>
      </w:tr>
      <w:tr w:rsidR="00A567A3" w:rsidTr="00A567A3">
        <w:tc>
          <w:tcPr>
            <w:tcW w:w="4248" w:type="dxa"/>
            <w:tcBorders>
              <w:top w:val="single" w:sz="18" w:space="0" w:color="auto"/>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bl>
    <w:p w:rsidR="00BC4BAB" w:rsidRDefault="00BC4BAB"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BC4BAB" w:rsidRDefault="002724F6" w:rsidP="00BC4BAB">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color w:val="151515"/>
          <w:sz w:val="37"/>
          <w:szCs w:val="37"/>
          <w:highlight w:val="lightGray"/>
        </w:rPr>
        <w:t xml:space="preserve">&lt;NAME&gt; </w:t>
      </w:r>
      <w:r w:rsidR="00BC4BAB" w:rsidRPr="001D237C">
        <w:rPr>
          <w:rFonts w:ascii="Arial" w:hAnsi="Arial" w:cs="Arial"/>
          <w:b/>
          <w:bCs/>
          <w:color w:val="151515"/>
          <w:sz w:val="37"/>
          <w:szCs w:val="37"/>
          <w:highlight w:val="lightGray"/>
        </w:rPr>
        <w:t>RTPO</w:t>
      </w:r>
    </w:p>
    <w:p w:rsidR="00BC4BAB" w:rsidRDefault="00BC4BAB" w:rsidP="00BC4BAB">
      <w:pPr>
        <w:autoSpaceDE w:val="0"/>
        <w:autoSpaceDN w:val="0"/>
        <w:adjustRightInd w:val="0"/>
        <w:spacing w:after="0" w:line="240" w:lineRule="auto"/>
        <w:jc w:val="center"/>
        <w:rPr>
          <w:rFonts w:ascii="Arial" w:hAnsi="Arial" w:cs="Arial"/>
          <w:b/>
          <w:bCs/>
          <w:color w:val="151515"/>
          <w:sz w:val="24"/>
          <w:szCs w:val="24"/>
        </w:rPr>
      </w:pPr>
      <w:bookmarkStart w:id="0" w:name="_GoBack"/>
      <w:bookmarkEnd w:id="0"/>
    </w:p>
    <w:p w:rsidR="00BC4BAB" w:rsidRDefault="002724F6" w:rsidP="00BC4BAB">
      <w:pPr>
        <w:autoSpaceDE w:val="0"/>
        <w:autoSpaceDN w:val="0"/>
        <w:adjustRightInd w:val="0"/>
        <w:spacing w:after="0" w:line="240" w:lineRule="auto"/>
        <w:rPr>
          <w:rFonts w:ascii="Arial" w:hAnsi="Arial" w:cs="Arial"/>
          <w:b/>
          <w:bCs/>
          <w:color w:val="151515"/>
          <w:sz w:val="24"/>
          <w:szCs w:val="24"/>
        </w:rPr>
      </w:pPr>
      <w:r>
        <w:rPr>
          <w:rFonts w:ascii="Arial" w:hAnsi="Arial" w:cs="Arial"/>
          <w:b/>
          <w:bCs/>
          <w:color w:val="151515"/>
          <w:sz w:val="24"/>
          <w:szCs w:val="24"/>
        </w:rPr>
        <w:t xml:space="preserve">Topics to </w:t>
      </w:r>
      <w:r w:rsidR="00BC4BAB">
        <w:rPr>
          <w:rFonts w:ascii="Arial" w:hAnsi="Arial" w:cs="Arial"/>
          <w:b/>
          <w:bCs/>
          <w:color w:val="151515"/>
          <w:sz w:val="24"/>
          <w:szCs w:val="24"/>
        </w:rPr>
        <w:t>discuss during PFF meetings:</w:t>
      </w:r>
    </w:p>
    <w:p w:rsidR="00BC4BAB" w:rsidRDefault="00BC4BAB" w:rsidP="00BC4BAB">
      <w:pPr>
        <w:autoSpaceDE w:val="0"/>
        <w:autoSpaceDN w:val="0"/>
        <w:adjustRightInd w:val="0"/>
        <w:spacing w:after="0" w:line="240" w:lineRule="auto"/>
        <w:rPr>
          <w:rFonts w:ascii="Arial" w:hAnsi="Arial" w:cs="Arial"/>
          <w:b/>
          <w:bCs/>
          <w:color w:val="151515"/>
          <w:sz w:val="24"/>
          <w:szCs w:val="24"/>
        </w:rPr>
      </w:pPr>
    </w:p>
    <w:p w:rsidR="002724F6"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Tribal/Local Public Agency (T/LPA) familiar with the NMDOT T/LPA Handbook? Has a representative of the entity attended one of the T/LPA Handbook trainings? The T/LPA must follow the Handbook.</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Is this project included in any other planning documents? (Comprehensive Plan, ICIP, etc</w:t>
      </w:r>
      <w:r w:rsidR="00F81190">
        <w:rPr>
          <w:rFonts w:ascii="Arial" w:hAnsi="Arial" w:cs="Arial"/>
          <w:bCs/>
          <w:color w:val="151515"/>
          <w:sz w:val="24"/>
          <w:szCs w:val="24"/>
        </w:rPr>
        <w:t>.</w:t>
      </w:r>
      <w:r w:rsidRPr="00BC4BAB">
        <w:rPr>
          <w:rFonts w:ascii="Arial" w:hAnsi="Arial" w:cs="Arial"/>
          <w:bCs/>
          <w:color w:val="151515"/>
          <w:sz w:val="24"/>
          <w:szCs w:val="24"/>
        </w:rPr>
        <w:t>)</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project</w:t>
      </w:r>
      <w:r w:rsidRPr="00BC4BAB">
        <w:rPr>
          <w:rFonts w:ascii="Arial" w:hAnsi="Arial" w:cs="Arial"/>
          <w:bCs/>
          <w:color w:val="151515"/>
          <w:sz w:val="24"/>
          <w:szCs w:val="24"/>
        </w:rPr>
        <w:t xml:space="preserve"> </w:t>
      </w:r>
      <w:r>
        <w:rPr>
          <w:rFonts w:ascii="Arial" w:hAnsi="Arial" w:cs="Arial"/>
          <w:bCs/>
          <w:color w:val="151515"/>
          <w:sz w:val="24"/>
          <w:szCs w:val="24"/>
        </w:rPr>
        <w:t>within</w:t>
      </w:r>
      <w:r w:rsidRPr="00BC4BAB">
        <w:rPr>
          <w:rFonts w:ascii="Arial" w:hAnsi="Arial" w:cs="Arial"/>
          <w:bCs/>
          <w:color w:val="151515"/>
          <w:sz w:val="24"/>
          <w:szCs w:val="24"/>
        </w:rPr>
        <w:t xml:space="preserve"> </w:t>
      </w:r>
      <w:r>
        <w:rPr>
          <w:rFonts w:ascii="Arial" w:hAnsi="Arial" w:cs="Arial"/>
          <w:bCs/>
          <w:color w:val="151515"/>
          <w:sz w:val="24"/>
          <w:szCs w:val="24"/>
        </w:rPr>
        <w:t>NM</w:t>
      </w:r>
      <w:r w:rsidRPr="00BC4BAB">
        <w:rPr>
          <w:rFonts w:ascii="Arial" w:hAnsi="Arial" w:cs="Arial"/>
          <w:bCs/>
          <w:color w:val="151515"/>
          <w:sz w:val="24"/>
          <w:szCs w:val="24"/>
        </w:rPr>
        <w:t xml:space="preserve">DOT ROW? If so, does the district support the project? </w:t>
      </w:r>
    </w:p>
    <w:p w:rsidR="00534FDD" w:rsidRPr="00BC4BAB" w:rsidRDefault="00534FDD" w:rsidP="00534FDD">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Are</w:t>
      </w:r>
      <w:r w:rsidRPr="00BC4BAB">
        <w:rPr>
          <w:rFonts w:ascii="Arial" w:hAnsi="Arial" w:cs="Arial"/>
          <w:bCs/>
          <w:color w:val="151515"/>
          <w:sz w:val="24"/>
          <w:szCs w:val="24"/>
        </w:rPr>
        <w:t xml:space="preserve"> agreements</w:t>
      </w:r>
      <w:r>
        <w:rPr>
          <w:rFonts w:ascii="Arial" w:hAnsi="Arial" w:cs="Arial"/>
          <w:bCs/>
          <w:color w:val="151515"/>
          <w:sz w:val="24"/>
          <w:szCs w:val="24"/>
        </w:rPr>
        <w:t xml:space="preserve"> necessary</w:t>
      </w:r>
      <w:r w:rsidRPr="00BC4BAB">
        <w:rPr>
          <w:rFonts w:ascii="Arial" w:hAnsi="Arial" w:cs="Arial"/>
          <w:bCs/>
          <w:color w:val="151515"/>
          <w:sz w:val="24"/>
          <w:szCs w:val="24"/>
        </w:rPr>
        <w:t xml:space="preserve"> for maintenance and operations? (Lighting agreements, landscaping, etc</w:t>
      </w:r>
      <w:r>
        <w:rPr>
          <w:rFonts w:ascii="Arial" w:hAnsi="Arial" w:cs="Arial"/>
          <w:bCs/>
          <w:color w:val="151515"/>
          <w:sz w:val="24"/>
          <w:szCs w:val="24"/>
        </w:rPr>
        <w:t>.</w:t>
      </w:r>
      <w:r w:rsidRPr="00BC4BAB">
        <w:rPr>
          <w:rFonts w:ascii="Arial" w:hAnsi="Arial" w:cs="Arial"/>
          <w:bCs/>
          <w:color w:val="151515"/>
          <w:sz w:val="24"/>
          <w:szCs w:val="24"/>
        </w:rPr>
        <w:t>)</w:t>
      </w:r>
    </w:p>
    <w:p w:rsidR="00534FDD" w:rsidRPr="00A4295F"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T/LPA needs to understand the reimbursement process and be prepared to pay all costs up front. The T/LPA must follow district instructions for submitting invoices for reimbursement. </w:t>
      </w:r>
    </w:p>
    <w:p w:rsidR="00BC4BAB" w:rsidRPr="00BC4BAB"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Discuss the </w:t>
      </w:r>
      <w:r w:rsidR="00BC4BAB" w:rsidRPr="00BC4BAB">
        <w:rPr>
          <w:rFonts w:ascii="Arial" w:hAnsi="Arial" w:cs="Arial"/>
          <w:bCs/>
          <w:color w:val="151515"/>
          <w:sz w:val="24"/>
          <w:szCs w:val="24"/>
        </w:rPr>
        <w:t xml:space="preserve">requirements for </w:t>
      </w:r>
      <w:r>
        <w:rPr>
          <w:rFonts w:ascii="Arial" w:hAnsi="Arial" w:cs="Arial"/>
          <w:bCs/>
          <w:color w:val="151515"/>
          <w:sz w:val="24"/>
          <w:szCs w:val="24"/>
        </w:rPr>
        <w:t>f</w:t>
      </w:r>
      <w:r w:rsidR="00BC4BAB" w:rsidRPr="00BC4BAB">
        <w:rPr>
          <w:rFonts w:ascii="Arial" w:hAnsi="Arial" w:cs="Arial"/>
          <w:bCs/>
          <w:color w:val="151515"/>
          <w:sz w:val="24"/>
          <w:szCs w:val="24"/>
        </w:rPr>
        <w:t>ederal funds</w:t>
      </w:r>
      <w:r>
        <w:rPr>
          <w:rFonts w:ascii="Arial" w:hAnsi="Arial" w:cs="Arial"/>
          <w:bCs/>
          <w:color w:val="151515"/>
          <w:sz w:val="24"/>
          <w:szCs w:val="24"/>
        </w:rPr>
        <w:t xml:space="preserve"> including reimbursement process,</w:t>
      </w:r>
      <w:r w:rsidR="00BC4BAB" w:rsidRPr="00BC4BAB">
        <w:rPr>
          <w:rFonts w:ascii="Arial" w:hAnsi="Arial" w:cs="Arial"/>
          <w:bCs/>
          <w:color w:val="151515"/>
          <w:sz w:val="24"/>
          <w:szCs w:val="24"/>
        </w:rPr>
        <w:t xml:space="preserve"> 90 day closeout after project completion, certified testing during construction, Buy America requirements for steel, etc. </w:t>
      </w:r>
    </w:p>
    <w:p w:rsidR="00BC4BAB" w:rsidRDefault="00BC4BAB" w:rsidP="00BC4BAB">
      <w:pPr>
        <w:pStyle w:val="ListParagraph"/>
        <w:numPr>
          <w:ilvl w:val="1"/>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These items are reimbursable, but they need to be included in the cost estimate (construction engineering)</w:t>
      </w:r>
    </w:p>
    <w:p w:rsidR="00BC4BAB" w:rsidRDefault="002724F6" w:rsidP="002724F6">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The T/LPA</w:t>
      </w:r>
      <w:r w:rsidR="00BC4BAB" w:rsidRPr="002724F6">
        <w:rPr>
          <w:rFonts w:ascii="Arial" w:hAnsi="Arial" w:cs="Arial"/>
          <w:bCs/>
          <w:color w:val="151515"/>
          <w:sz w:val="24"/>
          <w:szCs w:val="24"/>
        </w:rPr>
        <w:t xml:space="preserve"> must </w:t>
      </w:r>
      <w:r>
        <w:rPr>
          <w:rFonts w:ascii="Arial" w:hAnsi="Arial" w:cs="Arial"/>
          <w:bCs/>
          <w:color w:val="151515"/>
          <w:sz w:val="24"/>
          <w:szCs w:val="24"/>
        </w:rPr>
        <w:t>follow</w:t>
      </w:r>
      <w:r w:rsidR="00BC4BAB" w:rsidRPr="002724F6">
        <w:rPr>
          <w:rFonts w:ascii="Arial" w:hAnsi="Arial" w:cs="Arial"/>
          <w:bCs/>
          <w:color w:val="151515"/>
          <w:sz w:val="24"/>
          <w:szCs w:val="24"/>
        </w:rPr>
        <w:t xml:space="preserve"> </w:t>
      </w:r>
      <w:r>
        <w:rPr>
          <w:rFonts w:ascii="Arial" w:hAnsi="Arial" w:cs="Arial"/>
          <w:bCs/>
          <w:color w:val="151515"/>
          <w:sz w:val="24"/>
          <w:szCs w:val="24"/>
        </w:rPr>
        <w:t xml:space="preserve">the NMDOT </w:t>
      </w:r>
      <w:r w:rsidR="00BC4BAB" w:rsidRPr="002724F6">
        <w:rPr>
          <w:rFonts w:ascii="Arial" w:hAnsi="Arial" w:cs="Arial"/>
          <w:bCs/>
          <w:color w:val="151515"/>
          <w:sz w:val="24"/>
          <w:szCs w:val="24"/>
        </w:rPr>
        <w:t xml:space="preserve">specs unless </w:t>
      </w:r>
      <w:r w:rsidR="00DE0D64">
        <w:rPr>
          <w:rFonts w:ascii="Arial" w:hAnsi="Arial" w:cs="Arial"/>
          <w:bCs/>
          <w:color w:val="151515"/>
          <w:sz w:val="24"/>
          <w:szCs w:val="24"/>
        </w:rPr>
        <w:t xml:space="preserve">the appropriate </w:t>
      </w:r>
      <w:r>
        <w:rPr>
          <w:rFonts w:ascii="Arial" w:hAnsi="Arial" w:cs="Arial"/>
          <w:bCs/>
          <w:color w:val="151515"/>
          <w:sz w:val="24"/>
          <w:szCs w:val="24"/>
        </w:rPr>
        <w:t>NMDOT</w:t>
      </w:r>
      <w:r w:rsidR="00DE0D64">
        <w:rPr>
          <w:rFonts w:ascii="Arial" w:hAnsi="Arial" w:cs="Arial"/>
          <w:bCs/>
          <w:color w:val="151515"/>
          <w:sz w:val="24"/>
          <w:szCs w:val="24"/>
        </w:rPr>
        <w:t xml:space="preserve"> Design Center</w:t>
      </w:r>
      <w:r>
        <w:rPr>
          <w:rFonts w:ascii="Arial" w:hAnsi="Arial" w:cs="Arial"/>
          <w:bCs/>
          <w:color w:val="151515"/>
          <w:sz w:val="24"/>
          <w:szCs w:val="24"/>
        </w:rPr>
        <w:t xml:space="preserve"> grants </w:t>
      </w:r>
      <w:r w:rsidR="00BC4BAB" w:rsidRPr="002724F6">
        <w:rPr>
          <w:rFonts w:ascii="Arial" w:hAnsi="Arial" w:cs="Arial"/>
          <w:bCs/>
          <w:color w:val="151515"/>
          <w:sz w:val="24"/>
          <w:szCs w:val="24"/>
        </w:rPr>
        <w:t xml:space="preserve">permission </w:t>
      </w:r>
      <w:r>
        <w:rPr>
          <w:rFonts w:ascii="Arial" w:hAnsi="Arial" w:cs="Arial"/>
          <w:bCs/>
          <w:color w:val="151515"/>
          <w:sz w:val="24"/>
          <w:szCs w:val="24"/>
        </w:rPr>
        <w:t xml:space="preserve">prior to design for the T/LPA </w:t>
      </w:r>
      <w:r w:rsidR="00BC4BAB" w:rsidRPr="002724F6">
        <w:rPr>
          <w:rFonts w:ascii="Arial" w:hAnsi="Arial" w:cs="Arial"/>
          <w:bCs/>
          <w:color w:val="151515"/>
          <w:sz w:val="24"/>
          <w:szCs w:val="24"/>
        </w:rPr>
        <w:t xml:space="preserve">to use </w:t>
      </w:r>
      <w:r>
        <w:rPr>
          <w:rFonts w:ascii="Arial" w:hAnsi="Arial" w:cs="Arial"/>
          <w:bCs/>
          <w:color w:val="151515"/>
          <w:sz w:val="24"/>
          <w:szCs w:val="24"/>
        </w:rPr>
        <w:t>other</w:t>
      </w:r>
      <w:r w:rsidR="00BC4BAB" w:rsidRPr="002724F6">
        <w:rPr>
          <w:rFonts w:ascii="Arial" w:hAnsi="Arial" w:cs="Arial"/>
          <w:bCs/>
          <w:color w:val="151515"/>
          <w:sz w:val="24"/>
          <w:szCs w:val="24"/>
        </w:rPr>
        <w:t xml:space="preserve"> specs.</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Maintenance and Operations costs-do</w:t>
      </w:r>
      <w:r>
        <w:rPr>
          <w:rFonts w:ascii="Arial" w:hAnsi="Arial" w:cs="Arial"/>
          <w:bCs/>
          <w:color w:val="151515"/>
          <w:sz w:val="24"/>
          <w:szCs w:val="24"/>
        </w:rPr>
        <w:t>es the T/LPA</w:t>
      </w:r>
      <w:r w:rsidRPr="00BC4BAB">
        <w:rPr>
          <w:rFonts w:ascii="Arial" w:hAnsi="Arial" w:cs="Arial"/>
          <w:bCs/>
          <w:color w:val="151515"/>
          <w:sz w:val="24"/>
          <w:szCs w:val="24"/>
        </w:rPr>
        <w:t xml:space="preserve"> have a plan for </w:t>
      </w:r>
      <w:r>
        <w:rPr>
          <w:rFonts w:ascii="Arial" w:hAnsi="Arial" w:cs="Arial"/>
          <w:bCs/>
          <w:color w:val="151515"/>
          <w:sz w:val="24"/>
          <w:szCs w:val="24"/>
        </w:rPr>
        <w:t>these</w:t>
      </w:r>
      <w:r w:rsidRPr="00BC4BAB">
        <w:rPr>
          <w:rFonts w:ascii="Arial" w:hAnsi="Arial" w:cs="Arial"/>
          <w:bCs/>
          <w:color w:val="151515"/>
          <w:sz w:val="24"/>
          <w:szCs w:val="24"/>
        </w:rPr>
        <w:t>?</w:t>
      </w:r>
    </w:p>
    <w:p w:rsidR="00A4295F" w:rsidRPr="00534FDD" w:rsidRDefault="00A4295F"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Does </w:t>
      </w:r>
      <w:r w:rsidR="00534FDD">
        <w:rPr>
          <w:rFonts w:ascii="Arial" w:hAnsi="Arial" w:cs="Arial"/>
          <w:color w:val="161616"/>
          <w:sz w:val="24"/>
          <w:szCs w:val="24"/>
        </w:rPr>
        <w:t>the T/LPA</w:t>
      </w:r>
      <w:r>
        <w:rPr>
          <w:rFonts w:ascii="Arial" w:hAnsi="Arial" w:cs="Arial"/>
          <w:color w:val="161616"/>
          <w:sz w:val="24"/>
          <w:szCs w:val="24"/>
        </w:rPr>
        <w:t xml:space="preserve"> have a good track record for responsible use/tracking of federal funds? </w:t>
      </w:r>
      <w:r w:rsidRPr="00534FDD">
        <w:rPr>
          <w:rFonts w:ascii="Arial" w:hAnsi="Arial" w:cs="Arial"/>
          <w:color w:val="161616"/>
          <w:sz w:val="24"/>
          <w:szCs w:val="24"/>
        </w:rPr>
        <w:t xml:space="preserve">Have they met closeout deadlines? Have they </w:t>
      </w:r>
      <w:r w:rsidR="00534FDD">
        <w:rPr>
          <w:rFonts w:ascii="Arial" w:hAnsi="Arial" w:cs="Arial"/>
          <w:color w:val="161616"/>
          <w:sz w:val="24"/>
          <w:szCs w:val="24"/>
        </w:rPr>
        <w:t xml:space="preserve">successfully </w:t>
      </w:r>
      <w:r w:rsidRPr="00534FDD">
        <w:rPr>
          <w:rFonts w:ascii="Arial" w:hAnsi="Arial" w:cs="Arial"/>
          <w:color w:val="161616"/>
          <w:sz w:val="24"/>
          <w:szCs w:val="24"/>
        </w:rPr>
        <w:t>completed other federally funded projects</w:t>
      </w:r>
      <w:r w:rsidR="00534FDD">
        <w:rPr>
          <w:rFonts w:ascii="Arial" w:hAnsi="Arial" w:cs="Arial"/>
          <w:color w:val="161616"/>
          <w:sz w:val="24"/>
          <w:szCs w:val="24"/>
        </w:rPr>
        <w:t xml:space="preserve"> in a timely manner</w:t>
      </w:r>
      <w:r w:rsidRPr="00534FDD">
        <w:rPr>
          <w:rFonts w:ascii="Arial" w:hAnsi="Arial" w:cs="Arial"/>
          <w:color w:val="161616"/>
          <w:sz w:val="24"/>
          <w:szCs w:val="24"/>
        </w:rPr>
        <w: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Has the T/LPA had any </w:t>
      </w:r>
      <w:r w:rsidR="00A4295F">
        <w:rPr>
          <w:rFonts w:ascii="Arial" w:hAnsi="Arial" w:cs="Arial"/>
          <w:color w:val="161616"/>
          <w:sz w:val="24"/>
          <w:szCs w:val="24"/>
        </w:rPr>
        <w:t>issues with design/construction in the past?</w:t>
      </w:r>
    </w:p>
    <w:p w:rsidR="00A4295F" w:rsidRP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Does the T/LPA</w:t>
      </w:r>
      <w:r w:rsidR="00A4295F">
        <w:rPr>
          <w:rFonts w:ascii="Arial" w:hAnsi="Arial" w:cs="Arial"/>
          <w:color w:val="161616"/>
          <w:sz w:val="24"/>
          <w:szCs w:val="24"/>
        </w:rPr>
        <w:t xml:space="preserve"> have major audit findings that would prevent them from being a responsible fiscal agent? </w:t>
      </w:r>
    </w:p>
    <w:sectPr w:rsidR="00A4295F" w:rsidRPr="00A4295F" w:rsidSect="00070537">
      <w:footerReference w:type="default" r:id="rId10"/>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C9" w:rsidRDefault="00E744C9" w:rsidP="00E744C9">
      <w:pPr>
        <w:spacing w:after="0" w:line="240" w:lineRule="auto"/>
      </w:pPr>
      <w:r>
        <w:separator/>
      </w:r>
    </w:p>
  </w:endnote>
  <w:endnote w:type="continuationSeparator" w:id="0">
    <w:p w:rsidR="00E744C9" w:rsidRDefault="00E744C9" w:rsidP="00E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90" w:rsidRDefault="00F81190" w:rsidP="00F81190">
    <w:pPr>
      <w:pStyle w:val="Footer"/>
      <w:tabs>
        <w:tab w:val="clear" w:pos="9360"/>
        <w:tab w:val="right" w:pos="10800"/>
      </w:tabs>
    </w:pPr>
    <w:r w:rsidRPr="00F81190">
      <w:t>NMDOT RTPO PFF, revised 1/13/2016</w:t>
    </w:r>
    <w:r w:rsidRPr="00F81190">
      <w:tab/>
    </w:r>
    <w:r w:rsidRPr="00F81190">
      <w:tab/>
      <w:t xml:space="preserve">Page </w:t>
    </w:r>
    <w:sdt>
      <w:sdtPr>
        <w:id w:val="888931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5D7F">
          <w:rPr>
            <w:noProof/>
          </w:rPr>
          <w:t>1</w:t>
        </w:r>
        <w:r>
          <w:rPr>
            <w:noProof/>
          </w:rPr>
          <w:fldChar w:fldCharType="end"/>
        </w:r>
        <w:r>
          <w:rPr>
            <w:noProof/>
          </w:rPr>
          <w:t xml:space="preserve"> of 2</w:t>
        </w:r>
      </w:sdtContent>
    </w:sdt>
  </w:p>
  <w:p w:rsidR="00E744C9" w:rsidRPr="00F81190" w:rsidRDefault="00E744C9" w:rsidP="00F8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C9" w:rsidRDefault="00E744C9" w:rsidP="00E744C9">
      <w:pPr>
        <w:spacing w:after="0" w:line="240" w:lineRule="auto"/>
      </w:pPr>
      <w:r>
        <w:separator/>
      </w:r>
    </w:p>
  </w:footnote>
  <w:footnote w:type="continuationSeparator" w:id="0">
    <w:p w:rsidR="00E744C9" w:rsidRDefault="00E744C9" w:rsidP="00E74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40FC"/>
    <w:multiLevelType w:val="hybridMultilevel"/>
    <w:tmpl w:val="64EC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84CD2"/>
    <w:multiLevelType w:val="hybridMultilevel"/>
    <w:tmpl w:val="98069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7"/>
    <w:rsid w:val="00070537"/>
    <w:rsid w:val="000E7CEE"/>
    <w:rsid w:val="001022D2"/>
    <w:rsid w:val="00192419"/>
    <w:rsid w:val="001D237C"/>
    <w:rsid w:val="001E3B17"/>
    <w:rsid w:val="002724F6"/>
    <w:rsid w:val="002F4234"/>
    <w:rsid w:val="00303D47"/>
    <w:rsid w:val="00315A04"/>
    <w:rsid w:val="0031786B"/>
    <w:rsid w:val="003A387B"/>
    <w:rsid w:val="003E6F28"/>
    <w:rsid w:val="004F0A7B"/>
    <w:rsid w:val="0052535F"/>
    <w:rsid w:val="00534FDD"/>
    <w:rsid w:val="00561ED2"/>
    <w:rsid w:val="005F5EE1"/>
    <w:rsid w:val="007638C3"/>
    <w:rsid w:val="008204DB"/>
    <w:rsid w:val="00896A4D"/>
    <w:rsid w:val="008C67D9"/>
    <w:rsid w:val="008F4D85"/>
    <w:rsid w:val="008F5D7F"/>
    <w:rsid w:val="00950ED6"/>
    <w:rsid w:val="009C274B"/>
    <w:rsid w:val="00A05FC3"/>
    <w:rsid w:val="00A4295F"/>
    <w:rsid w:val="00A544A3"/>
    <w:rsid w:val="00A567A3"/>
    <w:rsid w:val="00B244FE"/>
    <w:rsid w:val="00B443E2"/>
    <w:rsid w:val="00B7641E"/>
    <w:rsid w:val="00B7718A"/>
    <w:rsid w:val="00B8541D"/>
    <w:rsid w:val="00BC4BAB"/>
    <w:rsid w:val="00CB12AD"/>
    <w:rsid w:val="00D860A4"/>
    <w:rsid w:val="00D94BEB"/>
    <w:rsid w:val="00DE0D64"/>
    <w:rsid w:val="00DE0F02"/>
    <w:rsid w:val="00E744C9"/>
    <w:rsid w:val="00EF0A92"/>
    <w:rsid w:val="00F766CF"/>
    <w:rsid w:val="00F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Stoehner</dc:creator>
  <cp:lastModifiedBy>Sittig.Paul</cp:lastModifiedBy>
  <cp:revision>2</cp:revision>
  <cp:lastPrinted>2014-07-14T17:22:00Z</cp:lastPrinted>
  <dcterms:created xsi:type="dcterms:W3CDTF">2016-01-13T17:45:00Z</dcterms:created>
  <dcterms:modified xsi:type="dcterms:W3CDTF">2016-01-13T17:45:00Z</dcterms:modified>
</cp:coreProperties>
</file>